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A90" w:rsidRDefault="00292A90">
      <w:r>
        <w:t>October 5, 2011</w:t>
      </w:r>
    </w:p>
    <w:p w:rsidR="00292A90" w:rsidRDefault="00292A90">
      <w:r>
        <w:t xml:space="preserve">Creative Arts and Technology </w:t>
      </w:r>
    </w:p>
    <w:p w:rsidR="00292A90" w:rsidRDefault="00292A90">
      <w:r>
        <w:t>Voluntary Safety House Meeting- Minutes</w:t>
      </w:r>
    </w:p>
    <w:p w:rsidR="00292A90" w:rsidRDefault="00292A90">
      <w:r>
        <w:t>Pd. 6 – 12:12-12:53 PM</w:t>
      </w:r>
    </w:p>
    <w:p w:rsidR="00292A90" w:rsidRDefault="00292A90"/>
    <w:p w:rsidR="00292A90" w:rsidRDefault="00292A90" w:rsidP="00292A90">
      <w:pPr>
        <w:pStyle w:val="ListParagraph"/>
        <w:numPr>
          <w:ilvl w:val="0"/>
          <w:numId w:val="1"/>
        </w:numPr>
      </w:pPr>
      <w:r>
        <w:t>Safety and Respect</w:t>
      </w:r>
    </w:p>
    <w:p w:rsidR="00292A90" w:rsidRDefault="00292A90" w:rsidP="00292A90">
      <w:pPr>
        <w:pStyle w:val="ListParagraph"/>
        <w:numPr>
          <w:ilvl w:val="1"/>
          <w:numId w:val="1"/>
        </w:numPr>
      </w:pPr>
      <w:r>
        <w:t xml:space="preserve">Teachers feel that tone of house/floor is effective. </w:t>
      </w:r>
    </w:p>
    <w:p w:rsidR="00292A90" w:rsidRDefault="00292A90" w:rsidP="00292A90">
      <w:pPr>
        <w:pStyle w:val="ListParagraph"/>
        <w:numPr>
          <w:ilvl w:val="1"/>
          <w:numId w:val="1"/>
        </w:numPr>
      </w:pPr>
      <w:r>
        <w:t xml:space="preserve">Issues with hallway crowding are alleviated when teachers who are available to usher students into class between periods are actively participating. </w:t>
      </w:r>
    </w:p>
    <w:p w:rsidR="00292A90" w:rsidRDefault="00292A90" w:rsidP="00292A90">
      <w:pPr>
        <w:pStyle w:val="ListParagraph"/>
        <w:numPr>
          <w:ilvl w:val="1"/>
          <w:numId w:val="1"/>
        </w:numPr>
      </w:pPr>
      <w:r>
        <w:t xml:space="preserve">The more we get to know our students, the increased chances of a positive response when you are interacting with them. </w:t>
      </w:r>
    </w:p>
    <w:p w:rsidR="00292A90" w:rsidRDefault="00292A90" w:rsidP="00292A90">
      <w:pPr>
        <w:pStyle w:val="ListParagraph"/>
        <w:numPr>
          <w:ilvl w:val="1"/>
          <w:numId w:val="1"/>
        </w:numPr>
      </w:pPr>
      <w:r>
        <w:t xml:space="preserve">October is an active month where there is traditionally an increase in suspensions so we will revisit expectations of behavior. </w:t>
      </w:r>
    </w:p>
    <w:p w:rsidR="002D4F0F" w:rsidRDefault="002D4F0F" w:rsidP="00292A90">
      <w:pPr>
        <w:pStyle w:val="ListParagraph"/>
        <w:numPr>
          <w:ilvl w:val="1"/>
          <w:numId w:val="1"/>
        </w:numPr>
      </w:pPr>
      <w:r>
        <w:t>Continue to listen to our students and encourage them.</w:t>
      </w:r>
    </w:p>
    <w:p w:rsidR="002D4F0F" w:rsidRDefault="002D4F0F" w:rsidP="00292A90">
      <w:pPr>
        <w:pStyle w:val="ListParagraph"/>
        <w:numPr>
          <w:ilvl w:val="1"/>
          <w:numId w:val="1"/>
        </w:numPr>
      </w:pPr>
      <w:r>
        <w:t>Look for teachable moments</w:t>
      </w:r>
    </w:p>
    <w:p w:rsidR="00292A90" w:rsidRDefault="00292A90" w:rsidP="00292A90">
      <w:pPr>
        <w:pStyle w:val="ListParagraph"/>
        <w:numPr>
          <w:ilvl w:val="0"/>
          <w:numId w:val="1"/>
        </w:numPr>
      </w:pPr>
      <w:r>
        <w:t>Classroom Usage</w:t>
      </w:r>
    </w:p>
    <w:p w:rsidR="00292A90" w:rsidRDefault="00292A90" w:rsidP="00292A90">
      <w:pPr>
        <w:pStyle w:val="ListParagraph"/>
        <w:numPr>
          <w:ilvl w:val="1"/>
          <w:numId w:val="1"/>
        </w:numPr>
      </w:pPr>
      <w:r>
        <w:t xml:space="preserve">Teachers who share space in a classroom should be mindful of the teacher and class to follow. </w:t>
      </w:r>
    </w:p>
    <w:p w:rsidR="00923FB9" w:rsidRDefault="00292A90" w:rsidP="00923FB9">
      <w:pPr>
        <w:pStyle w:val="ListParagraph"/>
        <w:numPr>
          <w:ilvl w:val="1"/>
          <w:numId w:val="1"/>
        </w:numPr>
      </w:pPr>
      <w:r>
        <w:t>Teachers working on different floors are communicating with teachers to try to address lateness</w:t>
      </w:r>
      <w:r w:rsidR="00923FB9">
        <w:t xml:space="preserve"> issues that often arise because of floor changes. </w:t>
      </w:r>
    </w:p>
    <w:p w:rsidR="00923FB9" w:rsidRDefault="00923FB9" w:rsidP="00923FB9">
      <w:pPr>
        <w:pStyle w:val="ListParagraph"/>
        <w:numPr>
          <w:ilvl w:val="0"/>
          <w:numId w:val="1"/>
        </w:numPr>
      </w:pPr>
      <w:r>
        <w:t>Expectations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 xml:space="preserve">Teacher concern that students are arriving on the floor too early. </w:t>
      </w:r>
    </w:p>
    <w:p w:rsidR="00923FB9" w:rsidRDefault="00923FB9" w:rsidP="00923FB9">
      <w:pPr>
        <w:pStyle w:val="ListParagraph"/>
        <w:numPr>
          <w:ilvl w:val="2"/>
          <w:numId w:val="1"/>
        </w:numPr>
      </w:pPr>
      <w:r>
        <w:t xml:space="preserve">No students will be sent to the first floor prior to 8:10am. </w:t>
      </w:r>
    </w:p>
    <w:p w:rsidR="00923FB9" w:rsidRDefault="00923FB9" w:rsidP="00923FB9">
      <w:pPr>
        <w:pStyle w:val="ListParagraph"/>
        <w:numPr>
          <w:ilvl w:val="2"/>
          <w:numId w:val="1"/>
        </w:numPr>
      </w:pPr>
      <w:r>
        <w:t>Students must have a written pass from the teacher with the date and acceptable time to send them up if there is an exception to the rule. All AP’s will be made aware.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 xml:space="preserve">Homeroom is an opportunity to connect with students. </w:t>
      </w:r>
    </w:p>
    <w:p w:rsidR="002D4F0F" w:rsidRDefault="002D4F0F" w:rsidP="00923FB9">
      <w:pPr>
        <w:pStyle w:val="ListParagraph"/>
        <w:numPr>
          <w:ilvl w:val="1"/>
          <w:numId w:val="1"/>
        </w:numPr>
      </w:pPr>
      <w:r>
        <w:t>Continue to discuss uniform expectations with students. Majority of students are in compliance.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>Extended day attendance is mandatory for students who are mandated.</w:t>
      </w:r>
    </w:p>
    <w:p w:rsidR="00923FB9" w:rsidRDefault="00923FB9" w:rsidP="00923FB9">
      <w:pPr>
        <w:pStyle w:val="ListParagraph"/>
        <w:numPr>
          <w:ilvl w:val="2"/>
          <w:numId w:val="1"/>
        </w:numPr>
      </w:pPr>
      <w:r>
        <w:t>Cannot be used as a detention</w:t>
      </w:r>
    </w:p>
    <w:p w:rsidR="00923FB9" w:rsidRDefault="00923FB9" w:rsidP="00923FB9">
      <w:pPr>
        <w:pStyle w:val="ListParagraph"/>
        <w:numPr>
          <w:ilvl w:val="2"/>
          <w:numId w:val="1"/>
        </w:numPr>
      </w:pPr>
      <w:r>
        <w:t>Be sure to reach out to parents and get consent prior to keeping student for any reason.</w:t>
      </w:r>
    </w:p>
    <w:p w:rsidR="00923FB9" w:rsidRDefault="00923FB9" w:rsidP="00923FB9">
      <w:pPr>
        <w:pStyle w:val="ListParagraph"/>
        <w:numPr>
          <w:ilvl w:val="0"/>
          <w:numId w:val="1"/>
        </w:numPr>
      </w:pPr>
      <w:r>
        <w:t>Attendance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 xml:space="preserve">It is everyone’s responsibility. </w:t>
      </w:r>
    </w:p>
    <w:p w:rsidR="002D4F0F" w:rsidRDefault="002D4F0F" w:rsidP="00923FB9">
      <w:pPr>
        <w:pStyle w:val="ListParagraph"/>
        <w:numPr>
          <w:ilvl w:val="1"/>
          <w:numId w:val="1"/>
        </w:numPr>
      </w:pPr>
      <w:r>
        <w:t xml:space="preserve">Continue to reach out to homes when you see a pattern of absence or lateness developing. </w:t>
      </w:r>
    </w:p>
    <w:p w:rsidR="00923FB9" w:rsidRDefault="00923FB9" w:rsidP="00923FB9">
      <w:pPr>
        <w:pStyle w:val="ListParagraph"/>
        <w:numPr>
          <w:ilvl w:val="0"/>
          <w:numId w:val="1"/>
        </w:numPr>
      </w:pPr>
      <w:r>
        <w:t>Incentives and Consequences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>Fall Dance to reward perfect attendance, uniform compliance, and class effort.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>Not a punitive measure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>Work in teacher teams to identify eligible students</w:t>
      </w:r>
    </w:p>
    <w:p w:rsidR="00923FB9" w:rsidRDefault="00923FB9" w:rsidP="00923FB9">
      <w:pPr>
        <w:pStyle w:val="ListParagraph"/>
        <w:numPr>
          <w:ilvl w:val="0"/>
          <w:numId w:val="1"/>
        </w:numPr>
      </w:pPr>
      <w:r>
        <w:t xml:space="preserve">Concerns Raised: </w:t>
      </w:r>
    </w:p>
    <w:p w:rsidR="00923FB9" w:rsidRDefault="00923FB9" w:rsidP="00923FB9">
      <w:pPr>
        <w:pStyle w:val="ListParagraph"/>
        <w:numPr>
          <w:ilvl w:val="1"/>
          <w:numId w:val="1"/>
        </w:numPr>
      </w:pPr>
      <w:r>
        <w:t xml:space="preserve">Students do not have working computers in the classrooms. </w:t>
      </w:r>
    </w:p>
    <w:p w:rsidR="00923FB9" w:rsidRDefault="00923FB9" w:rsidP="00923FB9">
      <w:pPr>
        <w:pStyle w:val="ListParagraph"/>
        <w:numPr>
          <w:ilvl w:val="2"/>
          <w:numId w:val="1"/>
        </w:numPr>
      </w:pPr>
      <w:r>
        <w:t xml:space="preserve">Teachers are directed to give specific and detailed laptop information to Mr. </w:t>
      </w:r>
      <w:r w:rsidR="00A44C17">
        <w:t>Goldstein.</w:t>
      </w:r>
    </w:p>
    <w:p w:rsidR="00A44C17" w:rsidRDefault="00A44C17" w:rsidP="00A44C17"/>
    <w:p w:rsidR="00A44C17" w:rsidRDefault="00A44C17" w:rsidP="00A44C17"/>
    <w:p w:rsidR="00A44C17" w:rsidRDefault="00A44C17" w:rsidP="00A44C17">
      <w:r>
        <w:t>Mandatory House Meeting – Thursday October 20, 2011 pd. 6 in room 116</w:t>
      </w:r>
    </w:p>
    <w:sectPr w:rsidR="00A44C17" w:rsidSect="002D4F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472BC"/>
    <w:multiLevelType w:val="hybridMultilevel"/>
    <w:tmpl w:val="EB523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13E30"/>
    <w:multiLevelType w:val="hybridMultilevel"/>
    <w:tmpl w:val="D8223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92A90"/>
    <w:rsid w:val="00031391"/>
    <w:rsid w:val="0026320A"/>
    <w:rsid w:val="00292A90"/>
    <w:rsid w:val="002D4F0F"/>
    <w:rsid w:val="004659C8"/>
    <w:rsid w:val="004960EB"/>
    <w:rsid w:val="00923FB9"/>
    <w:rsid w:val="00A44C17"/>
    <w:rsid w:val="00B5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2011-10-11T18:16:00Z</dcterms:created>
  <dcterms:modified xsi:type="dcterms:W3CDTF">2011-10-11T18:45:00Z</dcterms:modified>
</cp:coreProperties>
</file>